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A044D" w14:textId="77777777" w:rsidR="00737323" w:rsidRDefault="00737323" w:rsidP="00737323">
      <w:pPr>
        <w:pStyle w:val="ListParagraph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D8DF5FC" wp14:editId="3E91CD34">
            <wp:extent cx="8758555" cy="44859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584" cy="44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D166" w14:textId="6D99FBD4" w:rsidR="00737323" w:rsidRDefault="00737323" w:rsidP="00737323">
      <w:pPr>
        <w:pStyle w:val="ListParagraph"/>
        <w:ind w:left="0"/>
        <w:jc w:val="center"/>
        <w:rPr>
          <w:rFonts w:ascii="Times New Roman" w:hAnsi="Times New Roman" w:cs="Times New Roman"/>
          <w:szCs w:val="24"/>
        </w:rPr>
        <w:sectPr w:rsidR="00737323" w:rsidSect="0073732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t xml:space="preserve">Gambar 1.  </w:t>
      </w:r>
      <w:proofErr w:type="spellStart"/>
      <w:r>
        <w:rPr>
          <w:rFonts w:ascii="Times New Roman" w:hAnsi="Times New Roman" w:cs="Times New Roman"/>
          <w:szCs w:val="24"/>
        </w:rPr>
        <w:t>Tabel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distribusi</w:t>
      </w:r>
      <w:proofErr w:type="spellEnd"/>
      <w:r>
        <w:rPr>
          <w:rFonts w:ascii="Times New Roman" w:hAnsi="Times New Roman" w:cs="Times New Roman"/>
          <w:szCs w:val="24"/>
        </w:rPr>
        <w:t xml:space="preserve"> dan </w:t>
      </w:r>
      <w:proofErr w:type="spellStart"/>
      <w:proofErr w:type="gramStart"/>
      <w:r>
        <w:rPr>
          <w:rFonts w:ascii="Times New Roman" w:hAnsi="Times New Roman" w:cs="Times New Roman"/>
          <w:szCs w:val="24"/>
        </w:rPr>
        <w:t>penyusunan</w:t>
      </w:r>
      <w:proofErr w:type="spellEnd"/>
      <w:r>
        <w:rPr>
          <w:rFonts w:ascii="Times New Roman" w:hAnsi="Times New Roman" w:cs="Times New Roman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Cs w:val="24"/>
        </w:rPr>
        <w:t>biozonasi</w:t>
      </w:r>
      <w:proofErr w:type="spellEnd"/>
      <w:proofErr w:type="gram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fosil</w:t>
      </w:r>
      <w:proofErr w:type="spellEnd"/>
      <w:r>
        <w:rPr>
          <w:rFonts w:ascii="Times New Roman" w:hAnsi="Times New Roman" w:cs="Times New Roman"/>
          <w:szCs w:val="24"/>
        </w:rPr>
        <w:t xml:space="preserve"> foraminifera pada </w:t>
      </w:r>
      <w:proofErr w:type="spellStart"/>
      <w:r>
        <w:rPr>
          <w:rFonts w:ascii="Times New Roman" w:hAnsi="Times New Roman" w:cs="Times New Roman"/>
          <w:szCs w:val="24"/>
        </w:rPr>
        <w:t>Sumur</w:t>
      </w:r>
      <w:proofErr w:type="spellEnd"/>
      <w:r>
        <w:rPr>
          <w:rFonts w:ascii="Times New Roman" w:hAnsi="Times New Roman" w:cs="Times New Roman"/>
          <w:szCs w:val="24"/>
        </w:rPr>
        <w:t xml:space="preserve"> Barbatos-1.</w:t>
      </w:r>
    </w:p>
    <w:p w14:paraId="4AFB9A9C" w14:textId="3E284FEB" w:rsidR="00737323" w:rsidRDefault="00737323" w:rsidP="00737323">
      <w:pPr>
        <w:pStyle w:val="ListParagraph"/>
        <w:ind w:left="0"/>
        <w:jc w:val="center"/>
        <w:rPr>
          <w:rFonts w:ascii="Times New Roman" w:hAnsi="Times New Roman" w:cs="Times New Roman"/>
          <w:szCs w:val="24"/>
        </w:rPr>
      </w:pPr>
    </w:p>
    <w:p w14:paraId="15AF889C" w14:textId="77777777" w:rsidR="00967BDD" w:rsidRDefault="00967BDD" w:rsidP="00967BDD">
      <w:pPr>
        <w:jc w:val="center"/>
      </w:pPr>
      <w:r>
        <w:rPr>
          <w:noProof/>
        </w:rPr>
        <w:drawing>
          <wp:inline distT="0" distB="0" distL="0" distR="0" wp14:anchorId="6C19E48A" wp14:editId="5A50CAFC">
            <wp:extent cx="4375740" cy="43243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09" cy="43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9507" w14:textId="443A103C" w:rsidR="00967BDD" w:rsidRDefault="00967BDD" w:rsidP="00967BDD">
      <w:pPr>
        <w:jc w:val="center"/>
        <w:rPr>
          <w:rFonts w:ascii="Times New Roman" w:hAnsi="Times New Roman" w:cs="Times New Roman"/>
        </w:rPr>
      </w:pPr>
      <w:r w:rsidRPr="00CE70A6">
        <w:rPr>
          <w:rFonts w:ascii="Times New Roman" w:hAnsi="Times New Roman" w:cs="Times New Roman"/>
        </w:rPr>
        <w:t xml:space="preserve">Gambar 2. </w:t>
      </w:r>
      <w:proofErr w:type="spellStart"/>
      <w:r w:rsidRPr="00CE70A6">
        <w:rPr>
          <w:rFonts w:ascii="Times New Roman" w:hAnsi="Times New Roman" w:cs="Times New Roman"/>
        </w:rPr>
        <w:t>Distribusi</w:t>
      </w:r>
      <w:proofErr w:type="spellEnd"/>
      <w:r w:rsidRPr="00CE70A6">
        <w:rPr>
          <w:rFonts w:ascii="Times New Roman" w:hAnsi="Times New Roman" w:cs="Times New Roman"/>
        </w:rPr>
        <w:t xml:space="preserve"> </w:t>
      </w:r>
      <w:proofErr w:type="spellStart"/>
      <w:r w:rsidRPr="00CE70A6">
        <w:rPr>
          <w:rFonts w:ascii="Times New Roman" w:hAnsi="Times New Roman" w:cs="Times New Roman"/>
        </w:rPr>
        <w:t>fosil</w:t>
      </w:r>
      <w:proofErr w:type="spellEnd"/>
      <w:r w:rsidRPr="00CE70A6">
        <w:rPr>
          <w:rFonts w:ascii="Times New Roman" w:hAnsi="Times New Roman" w:cs="Times New Roman"/>
        </w:rPr>
        <w:t xml:space="preserve"> </w:t>
      </w:r>
      <w:proofErr w:type="spellStart"/>
      <w:r w:rsidRPr="00CE70A6">
        <w:rPr>
          <w:rFonts w:ascii="Times New Roman" w:hAnsi="Times New Roman" w:cs="Times New Roman"/>
        </w:rPr>
        <w:t>rombakan</w:t>
      </w:r>
      <w:proofErr w:type="spellEnd"/>
      <w:r w:rsidRPr="00CE70A6">
        <w:rPr>
          <w:rFonts w:ascii="Times New Roman" w:hAnsi="Times New Roman" w:cs="Times New Roman"/>
        </w:rPr>
        <w:t xml:space="preserve"> pada </w:t>
      </w:r>
      <w:proofErr w:type="spellStart"/>
      <w:r w:rsidRPr="00CE70A6">
        <w:rPr>
          <w:rFonts w:ascii="Times New Roman" w:hAnsi="Times New Roman" w:cs="Times New Roman"/>
        </w:rPr>
        <w:t>Sumur</w:t>
      </w:r>
      <w:proofErr w:type="spellEnd"/>
      <w:r w:rsidRPr="00CE70A6">
        <w:rPr>
          <w:rFonts w:ascii="Times New Roman" w:hAnsi="Times New Roman" w:cs="Times New Roman"/>
        </w:rPr>
        <w:t xml:space="preserve"> Barbatos-1</w:t>
      </w:r>
    </w:p>
    <w:p w14:paraId="028D9A27" w14:textId="0D5F812B" w:rsidR="00967BDD" w:rsidRDefault="00967BDD" w:rsidP="00967BDD">
      <w:pPr>
        <w:jc w:val="center"/>
        <w:rPr>
          <w:rFonts w:ascii="Times New Roman" w:hAnsi="Times New Roman" w:cs="Times New Roman"/>
        </w:rPr>
      </w:pPr>
      <w:r w:rsidRPr="00BD299D">
        <w:rPr>
          <w:noProof/>
        </w:rPr>
        <w:lastRenderedPageBreak/>
        <w:drawing>
          <wp:inline distT="0" distB="0" distL="0" distR="0" wp14:anchorId="23EB0E8A" wp14:editId="0B998C4B">
            <wp:extent cx="4960787" cy="7747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28" cy="77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CC2E" w14:textId="1FEA32F5" w:rsidR="00967BDD" w:rsidRDefault="00967BDD" w:rsidP="00967BDD">
      <w:pPr>
        <w:widowControl/>
        <w:spacing w:after="160" w:line="259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Gambar 3. </w:t>
      </w:r>
      <w:proofErr w:type="spellStart"/>
      <w:r>
        <w:rPr>
          <w:rFonts w:ascii="Times New Roman" w:hAnsi="Times New Roman" w:cs="Times New Roman"/>
          <w:szCs w:val="24"/>
        </w:rPr>
        <w:t>Interpretasi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hasil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analisis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biostratigrafi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Sumur</w:t>
      </w:r>
      <w:proofErr w:type="spellEnd"/>
      <w:r>
        <w:rPr>
          <w:rFonts w:ascii="Times New Roman" w:hAnsi="Times New Roman" w:cs="Times New Roman"/>
          <w:szCs w:val="24"/>
        </w:rPr>
        <w:t xml:space="preserve"> Barbatos-1</w:t>
      </w:r>
    </w:p>
    <w:p w14:paraId="153848C1" w14:textId="77777777" w:rsidR="00967BDD" w:rsidRDefault="00967BDD" w:rsidP="00737323">
      <w:pPr>
        <w:widowControl/>
        <w:spacing w:after="160" w:line="259" w:lineRule="auto"/>
        <w:jc w:val="center"/>
        <w:rPr>
          <w:rFonts w:ascii="Times New Roman" w:hAnsi="Times New Roman" w:cs="Times New Roman"/>
          <w:szCs w:val="24"/>
        </w:rPr>
      </w:pPr>
    </w:p>
    <w:p w14:paraId="18E3931C" w14:textId="77777777" w:rsidR="00967BDD" w:rsidRDefault="00967BDD" w:rsidP="00737323">
      <w:pPr>
        <w:widowControl/>
        <w:spacing w:after="160" w:line="259" w:lineRule="auto"/>
        <w:jc w:val="center"/>
        <w:rPr>
          <w:rFonts w:ascii="Times New Roman" w:hAnsi="Times New Roman" w:cs="Times New Roman"/>
          <w:szCs w:val="24"/>
        </w:rPr>
      </w:pPr>
    </w:p>
    <w:p w14:paraId="31D1DC0F" w14:textId="77777777" w:rsidR="00967BDD" w:rsidRDefault="00967BDD" w:rsidP="00737323">
      <w:pPr>
        <w:widowControl/>
        <w:spacing w:after="160" w:line="259" w:lineRule="auto"/>
        <w:jc w:val="center"/>
        <w:rPr>
          <w:rFonts w:ascii="Times New Roman" w:hAnsi="Times New Roman" w:cs="Times New Roman"/>
          <w:szCs w:val="24"/>
        </w:rPr>
      </w:pPr>
    </w:p>
    <w:p w14:paraId="03837EA9" w14:textId="6D8F6991" w:rsidR="00737323" w:rsidRPr="008123EA" w:rsidRDefault="00737323" w:rsidP="00737323">
      <w:pPr>
        <w:widowControl/>
        <w:spacing w:after="160" w:line="259" w:lineRule="auto"/>
        <w:jc w:val="center"/>
        <w:rPr>
          <w:rFonts w:ascii="Times New Roman" w:hAnsi="Times New Roman" w:cs="Times New Roman"/>
          <w:szCs w:val="24"/>
        </w:rPr>
      </w:pPr>
      <w:proofErr w:type="spellStart"/>
      <w:r w:rsidRPr="008123EA">
        <w:rPr>
          <w:rFonts w:ascii="Times New Roman" w:hAnsi="Times New Roman" w:cs="Times New Roman"/>
          <w:szCs w:val="24"/>
        </w:rPr>
        <w:lastRenderedPageBreak/>
        <w:t>Tabel</w:t>
      </w:r>
      <w:proofErr w:type="spellEnd"/>
      <w:r w:rsidRPr="008123EA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8123EA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8123EA">
        <w:rPr>
          <w:rFonts w:ascii="Times New Roman" w:hAnsi="Times New Roman" w:cs="Times New Roman"/>
          <w:szCs w:val="24"/>
        </w:rPr>
        <w:t>Ringkasan</w:t>
      </w:r>
      <w:proofErr w:type="spellEnd"/>
      <w:r w:rsidRPr="008123EA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123EA">
        <w:rPr>
          <w:rFonts w:ascii="Times New Roman" w:hAnsi="Times New Roman" w:cs="Times New Roman"/>
          <w:szCs w:val="24"/>
        </w:rPr>
        <w:t>hasil</w:t>
      </w:r>
      <w:proofErr w:type="spellEnd"/>
      <w:r w:rsidRPr="008123EA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123EA">
        <w:rPr>
          <w:rFonts w:ascii="Times New Roman" w:hAnsi="Times New Roman" w:cs="Times New Roman"/>
          <w:szCs w:val="24"/>
        </w:rPr>
        <w:t>analisis</w:t>
      </w:r>
      <w:proofErr w:type="spellEnd"/>
      <w:r w:rsidRPr="008123EA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123EA">
        <w:rPr>
          <w:rFonts w:ascii="Times New Roman" w:hAnsi="Times New Roman" w:cs="Times New Roman"/>
          <w:szCs w:val="24"/>
        </w:rPr>
        <w:t>biozonasi</w:t>
      </w:r>
      <w:proofErr w:type="spellEnd"/>
      <w:r w:rsidRPr="008123EA">
        <w:rPr>
          <w:rFonts w:ascii="Times New Roman" w:hAnsi="Times New Roman" w:cs="Times New Roman"/>
          <w:szCs w:val="24"/>
        </w:rPr>
        <w:t xml:space="preserve"> foraminifera </w:t>
      </w:r>
      <w:proofErr w:type="spellStart"/>
      <w:r w:rsidRPr="008123EA">
        <w:rPr>
          <w:rFonts w:ascii="Times New Roman" w:hAnsi="Times New Roman" w:cs="Times New Roman"/>
          <w:szCs w:val="24"/>
        </w:rPr>
        <w:t>plantonik</w:t>
      </w:r>
      <w:proofErr w:type="spellEnd"/>
    </w:p>
    <w:tbl>
      <w:tblPr>
        <w:tblW w:w="86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2098"/>
        <w:gridCol w:w="1701"/>
        <w:gridCol w:w="3402"/>
      </w:tblGrid>
      <w:tr w:rsidR="00737323" w:rsidRPr="00500A17" w14:paraId="10262AD2" w14:textId="77777777" w:rsidTr="0058009A">
        <w:trPr>
          <w:trHeight w:val="950"/>
          <w:tblHeader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669EC214" w14:textId="77777777" w:rsidR="00737323" w:rsidRPr="007D5D05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Kedalaman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sampel</w:t>
            </w:r>
            <w:proofErr w:type="spellEnd"/>
          </w:p>
          <w:p w14:paraId="73886B4E" w14:textId="77777777" w:rsidR="00737323" w:rsidRPr="007D5D05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D5D05">
              <w:rPr>
                <w:rFonts w:ascii="Times New Roman" w:hAnsi="Times New Roman" w:cs="Times New Roman"/>
                <w:b/>
                <w:sz w:val="20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kaki</w:t>
            </w:r>
            <w:r w:rsidRPr="007D5D05">
              <w:rPr>
                <w:rFonts w:ascii="Times New Roman" w:hAnsi="Times New Roman" w:cs="Times New Roman"/>
                <w:b/>
                <w:sz w:val="20"/>
                <w:szCs w:val="24"/>
              </w:rPr>
              <w:t>)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53897AB5" w14:textId="77777777" w:rsidR="00737323" w:rsidRPr="007D5D05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Umur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Relatif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5C3556D5" w14:textId="77777777" w:rsidR="00737323" w:rsidRPr="007D5D05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Biozonasi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Foraminifera</w:t>
            </w:r>
            <w:r w:rsidRPr="007D5D0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(Blow, 1969)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0551047F" w14:textId="77777777" w:rsidR="00737323" w:rsidRPr="007D5D05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Bio-events</w:t>
            </w:r>
          </w:p>
        </w:tc>
      </w:tr>
      <w:tr w:rsidR="00737323" w:rsidRPr="00500A17" w14:paraId="7BD29B56" w14:textId="77777777" w:rsidTr="0058009A">
        <w:trPr>
          <w:trHeight w:val="1308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234573FC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4030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-5830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3A7F5F24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Miosen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Akhir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Pliosen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4371C4B1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N1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– N23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7E938141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Kemunculan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kelimpahan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Orbulina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universa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Globigerinoides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immaturus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dan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Sphaeroidinela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subdehiscens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ditandai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kemunculan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(L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DO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Globigerinoides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praebulloides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kedalaman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6010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kaki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</w:tr>
      <w:tr w:rsidR="00737323" w:rsidRPr="00500A17" w14:paraId="7F6E97C6" w14:textId="77777777" w:rsidTr="0058009A">
        <w:trPr>
          <w:trHeight w:val="1262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599E34D7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10-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00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255E0D06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Miosen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Tengah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Miosen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Akhir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24266EC1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N14 – N17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7173B834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Batas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ditandai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kemunculan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akhir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Globigerinoides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praebulloides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ditandai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kemunculan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awal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(F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DO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Sphaeroidinella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subdehiscens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pada 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7330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kaki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</w:tr>
      <w:tr w:rsidR="00737323" w:rsidRPr="00500A17" w14:paraId="57D96B8D" w14:textId="77777777" w:rsidTr="0058009A">
        <w:trPr>
          <w:trHeight w:val="1525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50C194EB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420-9400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2D7ADD4E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Miosen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Tengah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5D88BC52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N1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– N14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61AD7E76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Zona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kemunculan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awal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Sphaeroidinella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subdehiscens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ditandai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kemunculan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Globorotalia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bulloides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kedalaman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9440 kaki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</w:tr>
      <w:tr w:rsidR="00737323" w:rsidRPr="00500A17" w14:paraId="1D275D8E" w14:textId="77777777" w:rsidTr="0058009A">
        <w:trPr>
          <w:trHeight w:val="1242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4AFFF5A3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9440-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9900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587F39E4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Batas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Miosen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Tengah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23DCCB34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9</w:t>
            </w:r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– N1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686C4887" w14:textId="77777777" w:rsidR="00737323" w:rsidRPr="00500A17" w:rsidRDefault="00737323" w:rsidP="0058009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Batas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ditandai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kemunculan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Globorotalia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bulloides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didukung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kehadiran</w:t>
            </w:r>
            <w:proofErr w:type="spellEnd"/>
            <w:r w:rsidRPr="00500A17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>Orbulina</w:t>
            </w:r>
            <w:proofErr w:type="spellEnd"/>
            <w:r w:rsidRPr="00500A1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bilobata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r w:rsidRPr="00E764C5">
              <w:rPr>
                <w:rFonts w:ascii="Times New Roman" w:hAnsi="Times New Roman" w:cs="Times New Roman"/>
                <w:iCs/>
                <w:sz w:val="20"/>
                <w:szCs w:val="24"/>
              </w:rPr>
              <w:t>dan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Globorotalia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tumida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.</w:t>
            </w:r>
          </w:p>
        </w:tc>
      </w:tr>
    </w:tbl>
    <w:p w14:paraId="4FAA2B35" w14:textId="77777777" w:rsidR="00CE70A6" w:rsidRDefault="00CE70A6">
      <w:pPr>
        <w:rPr>
          <w:noProof/>
        </w:rPr>
      </w:pPr>
    </w:p>
    <w:p w14:paraId="0DC7CA97" w14:textId="44B3ACF7" w:rsidR="00506F1D" w:rsidRDefault="00506F1D" w:rsidP="00CE70A6">
      <w:pPr>
        <w:jc w:val="center"/>
        <w:rPr>
          <w:rFonts w:ascii="Times New Roman" w:hAnsi="Times New Roman" w:cs="Times New Roman"/>
        </w:rPr>
      </w:pPr>
    </w:p>
    <w:p w14:paraId="504DFE77" w14:textId="5EA6EAE6" w:rsidR="00506F1D" w:rsidRPr="002F1EF4" w:rsidRDefault="00506F1D" w:rsidP="00967BDD">
      <w:pPr>
        <w:widowControl/>
        <w:spacing w:after="160" w:line="259" w:lineRule="auto"/>
        <w:jc w:val="center"/>
        <w:rPr>
          <w:rFonts w:ascii="Times New Roman" w:hAnsi="Times New Roman" w:cs="Times New Roman"/>
          <w:szCs w:val="24"/>
        </w:rPr>
      </w:pPr>
      <w:proofErr w:type="spellStart"/>
      <w:r w:rsidRPr="002F1EF4">
        <w:rPr>
          <w:rFonts w:ascii="Times New Roman" w:hAnsi="Times New Roman" w:cs="Times New Roman"/>
          <w:szCs w:val="24"/>
        </w:rPr>
        <w:t>Tabel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</w:t>
      </w:r>
      <w:r w:rsidRPr="002F1EF4">
        <w:rPr>
          <w:rFonts w:ascii="Times New Roman" w:hAnsi="Times New Roman" w:cs="Times New Roman"/>
          <w:szCs w:val="24"/>
        </w:rPr>
        <w:t xml:space="preserve">. Hasil </w:t>
      </w:r>
      <w:proofErr w:type="spellStart"/>
      <w:r w:rsidRPr="002F1EF4">
        <w:rPr>
          <w:rFonts w:ascii="Times New Roman" w:hAnsi="Times New Roman" w:cs="Times New Roman"/>
          <w:szCs w:val="24"/>
        </w:rPr>
        <w:t>analisis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F1EF4">
        <w:rPr>
          <w:rFonts w:ascii="Times New Roman" w:hAnsi="Times New Roman" w:cs="Times New Roman"/>
          <w:szCs w:val="24"/>
        </w:rPr>
        <w:t>kedalaman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F1EF4">
        <w:rPr>
          <w:rFonts w:ascii="Times New Roman" w:hAnsi="Times New Roman" w:cs="Times New Roman"/>
          <w:szCs w:val="24"/>
        </w:rPr>
        <w:t>lingkungan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F1EF4">
        <w:rPr>
          <w:rFonts w:ascii="Times New Roman" w:hAnsi="Times New Roman" w:cs="Times New Roman"/>
          <w:szCs w:val="24"/>
        </w:rPr>
        <w:t>pengendapan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F1EF4">
        <w:rPr>
          <w:rFonts w:ascii="Times New Roman" w:hAnsi="Times New Roman" w:cs="Times New Roman"/>
          <w:szCs w:val="24"/>
        </w:rPr>
        <w:t>batuan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F1EF4">
        <w:rPr>
          <w:rFonts w:ascii="Times New Roman" w:hAnsi="Times New Roman" w:cs="Times New Roman"/>
          <w:szCs w:val="24"/>
        </w:rPr>
        <w:t>berdasarkan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F1EF4">
        <w:rPr>
          <w:rFonts w:ascii="Times New Roman" w:hAnsi="Times New Roman" w:cs="Times New Roman"/>
          <w:szCs w:val="24"/>
        </w:rPr>
        <w:t>perbandingan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F1EF4">
        <w:rPr>
          <w:rFonts w:ascii="Times New Roman" w:hAnsi="Times New Roman" w:cs="Times New Roman"/>
          <w:szCs w:val="24"/>
        </w:rPr>
        <w:t>kelimpahan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F1EF4">
        <w:rPr>
          <w:rFonts w:ascii="Times New Roman" w:hAnsi="Times New Roman" w:cs="Times New Roman"/>
          <w:szCs w:val="24"/>
        </w:rPr>
        <w:t>fosil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foraminifera </w:t>
      </w:r>
      <w:proofErr w:type="spellStart"/>
      <w:r w:rsidRPr="002F1EF4">
        <w:rPr>
          <w:rFonts w:ascii="Times New Roman" w:hAnsi="Times New Roman" w:cs="Times New Roman"/>
          <w:szCs w:val="24"/>
        </w:rPr>
        <w:t>planktonik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dan </w:t>
      </w:r>
      <w:proofErr w:type="spellStart"/>
      <w:r w:rsidRPr="002F1EF4">
        <w:rPr>
          <w:rFonts w:ascii="Times New Roman" w:hAnsi="Times New Roman" w:cs="Times New Roman"/>
          <w:szCs w:val="24"/>
        </w:rPr>
        <w:t>bentonik</w:t>
      </w:r>
      <w:proofErr w:type="spellEnd"/>
      <w:r w:rsidRPr="002F1EF4">
        <w:rPr>
          <w:rFonts w:ascii="Times New Roman" w:hAnsi="Times New Roman" w:cs="Times New Roman"/>
          <w:szCs w:val="24"/>
        </w:rPr>
        <w:t xml:space="preserve"> (P/B Ratio)</w:t>
      </w:r>
    </w:p>
    <w:tbl>
      <w:tblPr>
        <w:tblW w:w="8480" w:type="dxa"/>
        <w:jc w:val="center"/>
        <w:tblLook w:val="04A0" w:firstRow="1" w:lastRow="0" w:firstColumn="1" w:lastColumn="0" w:noHBand="0" w:noVBand="1"/>
      </w:tblPr>
      <w:tblGrid>
        <w:gridCol w:w="1380"/>
        <w:gridCol w:w="3880"/>
        <w:gridCol w:w="3220"/>
      </w:tblGrid>
      <w:tr w:rsidR="00506F1D" w:rsidRPr="0036268A" w14:paraId="2F2D9D10" w14:textId="77777777" w:rsidTr="0058009A">
        <w:trPr>
          <w:trHeight w:val="960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7F811" w14:textId="77777777" w:rsidR="00506F1D" w:rsidRPr="00506F1D" w:rsidRDefault="00506F1D" w:rsidP="00506F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>sample depth (feet)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800A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>bathymetry based on P/B ratio (</w:t>
            </w:r>
            <w:proofErr w:type="spellStart"/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>Grimsdale</w:t>
            </w:r>
            <w:proofErr w:type="spellEnd"/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 xml:space="preserve"> and </w:t>
            </w:r>
            <w:proofErr w:type="spellStart"/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>Markhoven</w:t>
            </w:r>
            <w:proofErr w:type="spellEnd"/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>, 1955) on meter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0CDA2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>bathymetry zone (</w:t>
            </w:r>
            <w:proofErr w:type="spellStart"/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>Tisword</w:t>
            </w:r>
            <w:proofErr w:type="spellEnd"/>
            <w:r w:rsidRPr="00506F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id-ID"/>
              </w:rPr>
              <w:t xml:space="preserve"> et al., 1966)</w:t>
            </w:r>
          </w:p>
        </w:tc>
      </w:tr>
      <w:tr w:rsidR="00506F1D" w:rsidRPr="0036268A" w14:paraId="4E4ADACE" w14:textId="77777777" w:rsidTr="0058009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4728" w14:textId="77777777" w:rsidR="00506F1D" w:rsidRPr="00506F1D" w:rsidRDefault="00506F1D" w:rsidP="00506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4030 - 7600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82EE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100 - 1100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9D2E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d-ID"/>
              </w:rPr>
              <w:t>outer neritic - lower bathyal</w:t>
            </w:r>
          </w:p>
        </w:tc>
      </w:tr>
      <w:tr w:rsidR="00506F1D" w:rsidRPr="0036268A" w14:paraId="394329A5" w14:textId="77777777" w:rsidTr="0058009A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FCA9" w14:textId="77777777" w:rsidR="00506F1D" w:rsidRPr="00506F1D" w:rsidRDefault="00506F1D" w:rsidP="00506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8270 - 9200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A17B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0 - 100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CD77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d-ID"/>
              </w:rPr>
              <w:t>inner neritic - outer neritic</w:t>
            </w:r>
          </w:p>
        </w:tc>
      </w:tr>
      <w:tr w:rsidR="00506F1D" w:rsidRPr="0036268A" w14:paraId="2BB8EE25" w14:textId="77777777" w:rsidTr="0058009A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697E" w14:textId="77777777" w:rsidR="00506F1D" w:rsidRPr="00506F1D" w:rsidRDefault="00506F1D" w:rsidP="00506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9240 - 9560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FCB6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100 - 1100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A837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d-ID"/>
              </w:rPr>
              <w:t>outer neritic - lower bathyal</w:t>
            </w:r>
          </w:p>
        </w:tc>
      </w:tr>
      <w:tr w:rsidR="00506F1D" w:rsidRPr="0036268A" w14:paraId="36FCC13E" w14:textId="77777777" w:rsidTr="0058009A">
        <w:trPr>
          <w:trHeight w:val="315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C2B4" w14:textId="77777777" w:rsidR="00506F1D" w:rsidRPr="00506F1D" w:rsidRDefault="00506F1D" w:rsidP="00506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9620 - 9900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5540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0 - 100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346B" w14:textId="77777777" w:rsidR="00506F1D" w:rsidRPr="00506F1D" w:rsidRDefault="00506F1D" w:rsidP="0058009A">
            <w:pPr>
              <w:ind w:left="36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d-ID"/>
              </w:rPr>
            </w:pPr>
            <w:r w:rsidRPr="00506F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id-ID"/>
              </w:rPr>
              <w:t>inner neritic - outer neritic</w:t>
            </w:r>
          </w:p>
        </w:tc>
      </w:tr>
    </w:tbl>
    <w:p w14:paraId="198E2F3C" w14:textId="77098B83" w:rsidR="00506F1D" w:rsidRPr="002F1EF4" w:rsidRDefault="00506F1D" w:rsidP="00967BD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3BFF6838" w14:textId="77777777" w:rsidR="00506F1D" w:rsidRPr="00CE70A6" w:rsidRDefault="00506F1D" w:rsidP="00CE70A6">
      <w:pPr>
        <w:jc w:val="center"/>
        <w:rPr>
          <w:rFonts w:ascii="Times New Roman" w:hAnsi="Times New Roman" w:cs="Times New Roman"/>
        </w:rPr>
      </w:pPr>
    </w:p>
    <w:sectPr w:rsidR="00506F1D" w:rsidRPr="00CE70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323"/>
    <w:rsid w:val="00506F1D"/>
    <w:rsid w:val="006D7053"/>
    <w:rsid w:val="00737323"/>
    <w:rsid w:val="00967BDD"/>
    <w:rsid w:val="00CE70A6"/>
    <w:rsid w:val="00DB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DE6B"/>
  <w15:chartTrackingRefBased/>
  <w15:docId w15:val="{90D1EFFA-9E6A-4E99-BAFD-7B140B08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D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323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7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2021-01-26T02:09:00Z</dcterms:created>
  <dcterms:modified xsi:type="dcterms:W3CDTF">2021-01-26T03:41:00Z</dcterms:modified>
</cp:coreProperties>
</file>